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747C" w:rsidRDefault="00B9747C">
      <w:pPr>
        <w:pStyle w:val="normal0"/>
        <w:rPr>
          <w:b/>
        </w:rPr>
      </w:pPr>
    </w:p>
    <w:p w:rsidR="00C67745" w:rsidRDefault="00B9747C">
      <w:pPr>
        <w:pStyle w:val="normal0"/>
      </w:pPr>
      <w:r>
        <w:rPr>
          <w:b/>
        </w:rPr>
        <w:t>Directions</w:t>
      </w:r>
      <w:r>
        <w:t>:</w:t>
      </w:r>
    </w:p>
    <w:p w:rsidR="00C67745" w:rsidRDefault="00B9747C">
      <w:pPr>
        <w:pStyle w:val="normal0"/>
      </w:pPr>
      <w:r>
        <w:t>After completing your formative assessments (</w:t>
      </w:r>
      <w:r w:rsidRPr="00B9747C">
        <w:rPr>
          <w:i/>
        </w:rPr>
        <w:t>minimum of 4 and the Ohio Constitution article counts as one</w:t>
      </w:r>
      <w:r>
        <w:t>) on the content statements AG 18, AG 19, and AG 20 please answer the following prompts using the content breakdowns as guides for your written explana</w:t>
      </w:r>
      <w:r>
        <w:t xml:space="preserve">tions. Please type your final submission. You will be able to either submit it in hard copy form in class or via email on </w:t>
      </w:r>
      <w:r w:rsidRPr="00B9747C">
        <w:rPr>
          <w:b/>
        </w:rPr>
        <w:t>Tuesday January 21st</w:t>
      </w:r>
      <w:r>
        <w:t xml:space="preserve"> before or during class. There is no set length but the quality and thoroughness of you explanations (</w:t>
      </w:r>
      <w:r w:rsidRPr="00B9747C">
        <w:rPr>
          <w:i/>
        </w:rPr>
        <w:t>explaining t</w:t>
      </w:r>
      <w:r w:rsidRPr="00B9747C">
        <w:rPr>
          <w:i/>
        </w:rPr>
        <w:t>he breakdown points</w:t>
      </w:r>
      <w:r>
        <w:t xml:space="preserve">) will be how you are graded. </w:t>
      </w:r>
    </w:p>
    <w:p w:rsidR="00C67745" w:rsidRDefault="00C67745">
      <w:pPr>
        <w:pStyle w:val="normal0"/>
      </w:pPr>
    </w:p>
    <w:p w:rsidR="00C67745" w:rsidRDefault="00B9747C">
      <w:pPr>
        <w:pStyle w:val="normal0"/>
      </w:pPr>
      <w:r>
        <w:t>A) Ohio has changed since it became a state in 1802. As the state changes, the government in charge of the state must also sometimes make changes. How has Ohio’s constitution changed since Ohio became a st</w:t>
      </w:r>
      <w:r>
        <w:t>ate in 1802?</w:t>
      </w:r>
    </w:p>
    <w:p w:rsidR="00C67745" w:rsidRDefault="00C67745">
      <w:pPr>
        <w:pStyle w:val="normal0"/>
      </w:pPr>
    </w:p>
    <w:p w:rsidR="00C67745" w:rsidRDefault="00B9747C">
      <w:pPr>
        <w:pStyle w:val="normal0"/>
      </w:pPr>
      <w:r>
        <w:t xml:space="preserve">B) Compare and contrast Ohio’s Constitution with that of the United States Constitution. Which one is longer? Is there a reason for this? In what ways are they similar (i.e. structure) </w:t>
      </w:r>
      <w:proofErr w:type="gramStart"/>
      <w:r>
        <w:t>In</w:t>
      </w:r>
      <w:proofErr w:type="gramEnd"/>
      <w:r>
        <w:t xml:space="preserve"> what ways are they different (i.e. responsibilities)</w:t>
      </w:r>
    </w:p>
    <w:p w:rsidR="00C67745" w:rsidRDefault="00C67745">
      <w:pPr>
        <w:pStyle w:val="normal0"/>
      </w:pPr>
    </w:p>
    <w:p w:rsidR="00C67745" w:rsidRDefault="00B9747C">
      <w:pPr>
        <w:pStyle w:val="normal0"/>
      </w:pPr>
      <w:r>
        <w:t>C) Local governments focus most of their attention on the day to day items that have the most direct impact on residents. Report on one of the services that Westerville provides its citizens (e.g. Police protection, water, electric, etc.) Include informati</w:t>
      </w:r>
      <w:r>
        <w:t xml:space="preserve">on like: The purpose of the department. How it accomplishes the tasks that have been assigned to it. How many people work for the </w:t>
      </w:r>
      <w:proofErr w:type="gramStart"/>
      <w:r>
        <w:t>department.</w:t>
      </w:r>
      <w:proofErr w:type="gramEnd"/>
      <w:r>
        <w:t xml:space="preserve"> What the department has done to improve life in Westerville. Or anything that would help </w:t>
      </w:r>
      <w:proofErr w:type="gramStart"/>
      <w:r>
        <w:t>explain</w:t>
      </w:r>
      <w:proofErr w:type="gramEnd"/>
      <w:r>
        <w:t xml:space="preserve"> what the city is </w:t>
      </w:r>
      <w:r>
        <w:t xml:space="preserve">responsible for. </w:t>
      </w:r>
    </w:p>
    <w:p w:rsidR="00C67745" w:rsidRDefault="00C67745">
      <w:pPr>
        <w:pStyle w:val="normal0"/>
      </w:pPr>
    </w:p>
    <w:p w:rsidR="00B9747C" w:rsidRDefault="00B9747C">
      <w:pPr>
        <w:pStyle w:val="normal0"/>
      </w:pPr>
    </w:p>
    <w:p w:rsidR="00B9747C" w:rsidRDefault="00B9747C">
      <w:pPr>
        <w:pStyle w:val="normal0"/>
      </w:pPr>
    </w:p>
    <w:p w:rsidR="00B9747C" w:rsidRPr="00B9747C" w:rsidRDefault="00B9747C">
      <w:pPr>
        <w:pStyle w:val="normal0"/>
        <w:rPr>
          <w:b/>
        </w:rPr>
      </w:pPr>
      <w:r w:rsidRPr="00B9747C">
        <w:rPr>
          <w:b/>
        </w:rPr>
        <w:t>What is all due on Tuesday January 21</w:t>
      </w:r>
      <w:r w:rsidRPr="00B9747C">
        <w:rPr>
          <w:b/>
          <w:vertAlign w:val="superscript"/>
        </w:rPr>
        <w:t>st</w:t>
      </w:r>
      <w:r w:rsidRPr="00B9747C">
        <w:rPr>
          <w:b/>
        </w:rPr>
        <w:t>?</w:t>
      </w:r>
    </w:p>
    <w:p w:rsidR="00B9747C" w:rsidRDefault="00B9747C" w:rsidP="00B9747C">
      <w:pPr>
        <w:pStyle w:val="normal0"/>
        <w:numPr>
          <w:ilvl w:val="0"/>
          <w:numId w:val="1"/>
        </w:numPr>
      </w:pPr>
      <w:r>
        <w:t>At least 4 formative assessments (at least one on each content Statement)</w:t>
      </w:r>
    </w:p>
    <w:p w:rsidR="00B9747C" w:rsidRDefault="00B9747C" w:rsidP="00B9747C">
      <w:pPr>
        <w:pStyle w:val="normal0"/>
        <w:numPr>
          <w:ilvl w:val="0"/>
          <w:numId w:val="1"/>
        </w:numPr>
      </w:pPr>
      <w:r>
        <w:t xml:space="preserve">A typed explanation of the three questions above </w:t>
      </w:r>
    </w:p>
    <w:sectPr w:rsidR="00B9747C" w:rsidSect="00C677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745" w:rsidRDefault="00C67745" w:rsidP="00C67745">
      <w:pPr>
        <w:spacing w:after="0" w:line="240" w:lineRule="auto"/>
      </w:pPr>
      <w:r>
        <w:separator/>
      </w:r>
    </w:p>
  </w:endnote>
  <w:endnote w:type="continuationSeparator" w:id="0">
    <w:p w:rsidR="00C67745" w:rsidRDefault="00C67745" w:rsidP="00C67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rajan Pro">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7C" w:rsidRDefault="00B974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7C" w:rsidRDefault="00B974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7C" w:rsidRDefault="00B97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745" w:rsidRDefault="00C67745" w:rsidP="00C67745">
      <w:pPr>
        <w:spacing w:after="0" w:line="240" w:lineRule="auto"/>
      </w:pPr>
      <w:r>
        <w:separator/>
      </w:r>
    </w:p>
  </w:footnote>
  <w:footnote w:type="continuationSeparator" w:id="0">
    <w:p w:rsidR="00C67745" w:rsidRDefault="00C67745" w:rsidP="00C677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7C" w:rsidRDefault="00B974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45" w:rsidRPr="00B9747C" w:rsidRDefault="00B9747C">
    <w:pPr>
      <w:pStyle w:val="normal0"/>
      <w:rPr>
        <w:rFonts w:ascii="Trajan Pro" w:hAnsi="Trajan Pro"/>
      </w:rPr>
    </w:pPr>
    <w:r>
      <w:rPr>
        <w:rFonts w:ascii="Trajan Pro" w:hAnsi="Trajan Pro"/>
      </w:rPr>
      <w:t>US Government II</w:t>
    </w:r>
    <w:r>
      <w:rPr>
        <w:rFonts w:ascii="Trajan Pro" w:hAnsi="Trajan Pro"/>
      </w:rPr>
      <w:tab/>
    </w:r>
    <w:r w:rsidRPr="00B9747C">
      <w:rPr>
        <w:rFonts w:ascii="Trajan Pro" w:hAnsi="Trajan Pro"/>
      </w:rPr>
      <w:t>Unit 6: Summative Assessment</w:t>
    </w:r>
    <w:r>
      <w:rPr>
        <w:rFonts w:ascii="Trajan Pro" w:hAnsi="Trajan Pro"/>
      </w:rPr>
      <w:tab/>
    </w:r>
    <w:r>
      <w:rPr>
        <w:rFonts w:ascii="Trajan Pro" w:hAnsi="Trajan Pro"/>
      </w:rPr>
      <w:tab/>
    </w:r>
    <w:r w:rsidRPr="00B9747C">
      <w:rPr>
        <w:rFonts w:ascii="Trajan Pro" w:hAnsi="Trajan Pro"/>
      </w:rPr>
      <w:t>Mr. Ring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7C" w:rsidRDefault="00B974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7A8E"/>
    <w:multiLevelType w:val="hybridMultilevel"/>
    <w:tmpl w:val="FB6CE242"/>
    <w:lvl w:ilvl="0" w:tplc="4E3E331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C67745"/>
    <w:rsid w:val="00B9747C"/>
    <w:rsid w:val="00C67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67745"/>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C67745"/>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C67745"/>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C67745"/>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C67745"/>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C67745"/>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67745"/>
    <w:pPr>
      <w:spacing w:after="0"/>
    </w:pPr>
    <w:rPr>
      <w:rFonts w:ascii="Arial" w:eastAsia="Arial" w:hAnsi="Arial" w:cs="Arial"/>
      <w:color w:val="000000"/>
    </w:rPr>
  </w:style>
  <w:style w:type="paragraph" w:styleId="Title">
    <w:name w:val="Title"/>
    <w:basedOn w:val="normal0"/>
    <w:next w:val="normal0"/>
    <w:rsid w:val="00C67745"/>
    <w:pPr>
      <w:contextualSpacing/>
    </w:pPr>
    <w:rPr>
      <w:rFonts w:ascii="Trebuchet MS" w:eastAsia="Trebuchet MS" w:hAnsi="Trebuchet MS" w:cs="Trebuchet MS"/>
      <w:sz w:val="42"/>
    </w:rPr>
  </w:style>
  <w:style w:type="paragraph" w:styleId="Subtitle">
    <w:name w:val="Subtitle"/>
    <w:basedOn w:val="normal0"/>
    <w:next w:val="normal0"/>
    <w:rsid w:val="00C67745"/>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B974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47C"/>
  </w:style>
  <w:style w:type="paragraph" w:styleId="Footer">
    <w:name w:val="footer"/>
    <w:basedOn w:val="Normal"/>
    <w:link w:val="FooterChar"/>
    <w:uiPriority w:val="99"/>
    <w:semiHidden/>
    <w:unhideWhenUsed/>
    <w:rsid w:val="00B974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747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1477</Characters>
  <Application>Microsoft Office Word</Application>
  <DocSecurity>0</DocSecurity>
  <Lines>12</Lines>
  <Paragraphs>3</Paragraphs>
  <ScaleCrop>false</ScaleCrop>
  <Company>WCS</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Constitution Summative Assessment.docx</dc:title>
  <cp:lastModifiedBy>WCS</cp:lastModifiedBy>
  <cp:revision>2</cp:revision>
  <cp:lastPrinted>2014-01-16T11:42:00Z</cp:lastPrinted>
  <dcterms:created xsi:type="dcterms:W3CDTF">2014-01-16T11:43:00Z</dcterms:created>
  <dcterms:modified xsi:type="dcterms:W3CDTF">2014-01-16T11:43:00Z</dcterms:modified>
</cp:coreProperties>
</file>